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AA7B" w14:textId="10059DC7" w:rsidR="008D13CF" w:rsidRPr="008D13CF" w:rsidRDefault="00DC662D" w:rsidP="00DC662D">
      <w:pPr>
        <w:bidi/>
        <w:spacing w:line="240" w:lineRule="auto"/>
        <w:jc w:val="both"/>
        <w:rPr>
          <w:rFonts w:asciiTheme="minorBidi" w:hAnsiTheme="minorBidi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9D4D75" wp14:editId="3EED657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143375" cy="2057400"/>
            <wp:effectExtent l="0" t="0" r="9525" b="0"/>
            <wp:wrapThrough wrapText="bothSides">
              <wp:wrapPolygon edited="0">
                <wp:start x="0" y="0"/>
                <wp:lineTo x="0" y="21400"/>
                <wp:lineTo x="21550" y="21400"/>
                <wp:lineTo x="21550" y="0"/>
                <wp:lineTo x="0" y="0"/>
              </wp:wrapPolygon>
            </wp:wrapThrough>
            <wp:docPr id="114837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CB8">
        <w:rPr>
          <w:noProof/>
        </w:rPr>
        <w:drawing>
          <wp:anchor distT="0" distB="0" distL="114300" distR="114300" simplePos="0" relativeHeight="251660288" behindDoc="0" locked="0" layoutInCell="1" allowOverlap="1" wp14:anchorId="0D5BBDB5" wp14:editId="4F15FDF7">
            <wp:simplePos x="0" y="0"/>
            <wp:positionH relativeFrom="margin">
              <wp:posOffset>-628650</wp:posOffset>
            </wp:positionH>
            <wp:positionV relativeFrom="paragraph">
              <wp:posOffset>0</wp:posOffset>
            </wp:positionV>
            <wp:extent cx="225742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509" y="21508"/>
                <wp:lineTo x="21509" y="0"/>
                <wp:lineTo x="0" y="0"/>
              </wp:wrapPolygon>
            </wp:wrapThrough>
            <wp:docPr id="20060020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CB8">
        <w:rPr>
          <w:rFonts w:asciiTheme="minorBidi" w:hAnsiTheme="minorBidi" w:hint="cs"/>
          <w:b/>
          <w:bCs/>
          <w:sz w:val="52"/>
          <w:szCs w:val="52"/>
          <w:rtl/>
        </w:rPr>
        <w:t>هفته جهانی آ</w:t>
      </w:r>
      <w:r w:rsidR="008D13CF" w:rsidRPr="008D13CF">
        <w:rPr>
          <w:rFonts w:asciiTheme="minorBidi" w:hAnsiTheme="minorBidi"/>
          <w:b/>
          <w:bCs/>
          <w:sz w:val="52"/>
          <w:szCs w:val="52"/>
          <w:rtl/>
        </w:rPr>
        <w:t>گاهی از مقاومت میکروبی</w:t>
      </w:r>
    </w:p>
    <w:p w14:paraId="4C831F75" w14:textId="77777777" w:rsidR="00950A4D" w:rsidRDefault="008D13CF" w:rsidP="00DC662D">
      <w:pPr>
        <w:bidi/>
        <w:spacing w:line="240" w:lineRule="auto"/>
        <w:jc w:val="both"/>
        <w:rPr>
          <w:rFonts w:asciiTheme="minorBidi" w:hAnsiTheme="minorBidi"/>
          <w:b/>
          <w:bCs/>
          <w:sz w:val="36"/>
          <w:szCs w:val="36"/>
          <w:rtl/>
        </w:rPr>
      </w:pPr>
      <w:r w:rsidRPr="008D13CF">
        <w:rPr>
          <w:rFonts w:asciiTheme="minorBidi" w:hAnsiTheme="minorBidi"/>
          <w:b/>
          <w:bCs/>
          <w:sz w:val="36"/>
          <w:szCs w:val="36"/>
          <w:rtl/>
        </w:rPr>
        <w:t>مقاومت میکروبی امروزه یکی از بزرگ‌ترین تهدیدهای سلامت جهانی، امنیت غذایی و توسعه پایدار محسوب می‌شود. افزایش بی‌رویه و ناصحیح مصرف آنتی‌بیوتیک‌ها در انسان، دام و محیط زیست موجب شده است که بسیاری از عفونت‌های قابل درمان، به دارو پاسخ ندهند و خطر بازگشت به دوران پسا‌</w:t>
      </w:r>
      <w:r w:rsidR="0071386C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>آنتی‌</w:t>
      </w:r>
      <w:r w:rsidR="0071386C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>بیوتیکی جدی‌تر از همیشه احساس شود</w:t>
      </w:r>
      <w:r w:rsidRPr="008D13CF">
        <w:rPr>
          <w:rFonts w:asciiTheme="minorBidi" w:hAnsiTheme="minorBidi"/>
          <w:b/>
          <w:bCs/>
          <w:sz w:val="36"/>
          <w:szCs w:val="36"/>
        </w:rPr>
        <w:t>.</w:t>
      </w:r>
    </w:p>
    <w:p w14:paraId="19C62B78" w14:textId="65218FFE" w:rsidR="008D13CF" w:rsidRPr="008D13CF" w:rsidRDefault="008D13CF" w:rsidP="00DC662D">
      <w:pPr>
        <w:bidi/>
        <w:spacing w:line="240" w:lineRule="auto"/>
        <w:jc w:val="both"/>
        <w:rPr>
          <w:rFonts w:asciiTheme="minorBidi" w:hAnsiTheme="minorBidi"/>
          <w:b/>
          <w:bCs/>
          <w:sz w:val="36"/>
          <w:szCs w:val="36"/>
        </w:rPr>
      </w:pP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در همین راستا، سازمان جهانی بهداشت هر سال </w:t>
      </w:r>
      <w:r w:rsidRPr="008D13CF">
        <w:rPr>
          <w:rFonts w:asciiTheme="minorBidi" w:hAnsiTheme="minorBidi"/>
          <w:b/>
          <w:bCs/>
          <w:sz w:val="36"/>
          <w:szCs w:val="36"/>
          <w:rtl/>
          <w:lang w:bidi="fa-IR"/>
        </w:rPr>
        <w:t>۱۸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 تا </w:t>
      </w:r>
      <w:r w:rsidRPr="008D13CF">
        <w:rPr>
          <w:rFonts w:asciiTheme="minorBidi" w:hAnsiTheme="minorBidi"/>
          <w:b/>
          <w:bCs/>
          <w:sz w:val="36"/>
          <w:szCs w:val="36"/>
          <w:rtl/>
          <w:lang w:bidi="fa-IR"/>
        </w:rPr>
        <w:t>۲۴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 نوامبر (</w:t>
      </w:r>
      <w:r w:rsidRPr="008D13CF">
        <w:rPr>
          <w:rFonts w:asciiTheme="minorBidi" w:hAnsiTheme="minorBidi"/>
          <w:b/>
          <w:bCs/>
          <w:sz w:val="36"/>
          <w:szCs w:val="36"/>
          <w:rtl/>
          <w:lang w:bidi="fa-IR"/>
        </w:rPr>
        <w:t>۲۷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 آبان ماه تا </w:t>
      </w:r>
      <w:r w:rsidRPr="008D13CF">
        <w:rPr>
          <w:rFonts w:asciiTheme="minorBidi" w:hAnsiTheme="minorBidi"/>
          <w:b/>
          <w:bCs/>
          <w:sz w:val="36"/>
          <w:szCs w:val="36"/>
          <w:rtl/>
          <w:lang w:bidi="fa-IR"/>
        </w:rPr>
        <w:t>۳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 آذر </w:t>
      </w:r>
      <w:r w:rsidRPr="008D13CF">
        <w:rPr>
          <w:rFonts w:asciiTheme="minorBidi" w:hAnsiTheme="minorBidi"/>
          <w:b/>
          <w:bCs/>
          <w:sz w:val="36"/>
          <w:szCs w:val="36"/>
          <w:rtl/>
          <w:lang w:bidi="fa-IR"/>
        </w:rPr>
        <w:t xml:space="preserve">۱۴۰۴) 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>را به‌عنوان هفته جهانی آگاهی از مقاومت میکروبی</w:t>
      </w:r>
      <w:r w:rsidRPr="008D13CF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>نام‌گذاری کرده است</w:t>
      </w:r>
      <w:r w:rsidRPr="008D13CF">
        <w:rPr>
          <w:rFonts w:asciiTheme="minorBidi" w:hAnsiTheme="minorBidi"/>
          <w:b/>
          <w:bCs/>
          <w:sz w:val="36"/>
          <w:szCs w:val="36"/>
        </w:rPr>
        <w:t>.</w:t>
      </w:r>
    </w:p>
    <w:p w14:paraId="52350A12" w14:textId="3F357580" w:rsidR="004468EA" w:rsidRDefault="008D13CF" w:rsidP="00DC662D">
      <w:pPr>
        <w:bidi/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شعار امسال سازمان بهداشت جهانی، </w:t>
      </w:r>
      <w:r w:rsidRPr="008D13CF">
        <w:rPr>
          <w:rFonts w:asciiTheme="minorBidi" w:hAnsiTheme="minorBidi"/>
          <w:b/>
          <w:bCs/>
          <w:sz w:val="36"/>
          <w:szCs w:val="36"/>
        </w:rPr>
        <w:t>«Act Now: Protect Our Present, Secure Our Future»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>به‌</w:t>
      </w:r>
      <w:r w:rsidR="0071386C">
        <w:rPr>
          <w:rFonts w:asciiTheme="minorBidi" w:hAnsiTheme="minorBidi"/>
          <w:b/>
          <w:bCs/>
          <w:sz w:val="36"/>
          <w:szCs w:val="36"/>
        </w:rPr>
        <w:t xml:space="preserve"> 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 xml:space="preserve">معنای </w:t>
      </w:r>
      <w:r w:rsidRPr="0071386C">
        <w:rPr>
          <w:rFonts w:asciiTheme="minorBidi" w:hAnsiTheme="minorBidi"/>
          <w:b/>
          <w:bCs/>
          <w:color w:val="4472C4" w:themeColor="accent1"/>
          <w:sz w:val="36"/>
          <w:szCs w:val="36"/>
          <w:rtl/>
        </w:rPr>
        <w:t>«</w:t>
      </w:r>
      <w:r w:rsidRPr="0071386C">
        <w:rPr>
          <w:rFonts w:asciiTheme="minorBidi" w:hAnsiTheme="minorBidi"/>
          <w:b/>
          <w:bCs/>
          <w:color w:val="4472C4" w:themeColor="accent1"/>
          <w:sz w:val="40"/>
          <w:szCs w:val="40"/>
          <w:rtl/>
        </w:rPr>
        <w:t>اقدام کنونی</w:t>
      </w:r>
      <w:r w:rsidRPr="0071386C">
        <w:rPr>
          <w:rFonts w:asciiTheme="minorBidi" w:hAnsiTheme="minorBidi"/>
          <w:b/>
          <w:bCs/>
          <w:color w:val="4472C4" w:themeColor="accent1"/>
          <w:sz w:val="36"/>
          <w:szCs w:val="36"/>
          <w:rtl/>
        </w:rPr>
        <w:t xml:space="preserve">، </w:t>
      </w:r>
      <w:r w:rsidRPr="0071386C">
        <w:rPr>
          <w:rFonts w:asciiTheme="minorBidi" w:hAnsiTheme="minorBidi"/>
          <w:b/>
          <w:bCs/>
          <w:color w:val="4472C4" w:themeColor="accent1"/>
          <w:sz w:val="40"/>
          <w:szCs w:val="40"/>
          <w:rtl/>
        </w:rPr>
        <w:t>حفاظت از امروز</w:t>
      </w:r>
      <w:r w:rsidRPr="0071386C">
        <w:rPr>
          <w:rFonts w:asciiTheme="minorBidi" w:hAnsiTheme="minorBidi"/>
          <w:b/>
          <w:bCs/>
          <w:color w:val="4472C4" w:themeColor="accent1"/>
          <w:sz w:val="36"/>
          <w:szCs w:val="36"/>
          <w:rtl/>
        </w:rPr>
        <w:t xml:space="preserve">، </w:t>
      </w:r>
      <w:r w:rsidRPr="0071386C">
        <w:rPr>
          <w:rFonts w:asciiTheme="minorBidi" w:hAnsiTheme="minorBidi"/>
          <w:b/>
          <w:bCs/>
          <w:color w:val="4472C4" w:themeColor="accent1"/>
          <w:sz w:val="40"/>
          <w:szCs w:val="40"/>
          <w:rtl/>
        </w:rPr>
        <w:t>تضمین آینده</w:t>
      </w:r>
      <w:r w:rsidRPr="0071386C">
        <w:rPr>
          <w:rFonts w:asciiTheme="minorBidi" w:hAnsiTheme="minorBidi"/>
          <w:b/>
          <w:bCs/>
          <w:color w:val="4472C4" w:themeColor="accent1"/>
          <w:sz w:val="36"/>
          <w:szCs w:val="36"/>
          <w:rtl/>
        </w:rPr>
        <w:t xml:space="preserve">»، </w:t>
      </w:r>
      <w:r w:rsidRPr="008D13CF">
        <w:rPr>
          <w:rFonts w:asciiTheme="minorBidi" w:hAnsiTheme="minorBidi"/>
          <w:b/>
          <w:bCs/>
          <w:sz w:val="36"/>
          <w:szCs w:val="36"/>
          <w:rtl/>
        </w:rPr>
        <w:t>بر ضرورت اقدام جمعی فوری برای حفظ اثربخشی آنتی‌بیوتیک‌ها و س</w:t>
      </w:r>
      <w:r w:rsidR="004468EA" w:rsidRPr="004468EA">
        <w:rPr>
          <w:rFonts w:asciiTheme="minorBidi" w:hAnsiTheme="minorBidi"/>
          <w:b/>
          <w:bCs/>
          <w:sz w:val="36"/>
          <w:szCs w:val="36"/>
          <w:rtl/>
        </w:rPr>
        <w:t>ایر داروهای ضد میکروبی تأکید دارد</w:t>
      </w:r>
      <w:r w:rsidR="004468EA" w:rsidRPr="004468EA">
        <w:rPr>
          <w:rFonts w:asciiTheme="minorBidi" w:hAnsiTheme="minorBidi"/>
          <w:b/>
          <w:bCs/>
          <w:sz w:val="36"/>
          <w:szCs w:val="36"/>
        </w:rPr>
        <w:t xml:space="preserve">. </w:t>
      </w:r>
    </w:p>
    <w:p w14:paraId="1BDBEE0B" w14:textId="77777777" w:rsidR="00A516C3" w:rsidRPr="00A516C3" w:rsidRDefault="00A516C3" w:rsidP="00DC662D">
      <w:pPr>
        <w:bidi/>
        <w:spacing w:line="240" w:lineRule="auto"/>
        <w:rPr>
          <w:rFonts w:asciiTheme="minorBidi" w:hAnsiTheme="minorBidi"/>
          <w:b/>
          <w:bCs/>
          <w:sz w:val="36"/>
          <w:szCs w:val="36"/>
          <w:rtl/>
        </w:rPr>
      </w:pPr>
    </w:p>
    <w:p w14:paraId="7F6777BD" w14:textId="77777777" w:rsidR="004468EA" w:rsidRPr="00A516C3" w:rsidRDefault="004468EA" w:rsidP="00DC662D">
      <w:pPr>
        <w:spacing w:line="240" w:lineRule="auto"/>
        <w:jc w:val="right"/>
        <w:rPr>
          <w:b/>
          <w:bCs/>
          <w:color w:val="4472C4" w:themeColor="accent1"/>
          <w:sz w:val="40"/>
          <w:szCs w:val="40"/>
          <w:rtl/>
        </w:rPr>
      </w:pPr>
      <w:r w:rsidRPr="00A516C3">
        <w:rPr>
          <w:b/>
          <w:bCs/>
          <w:color w:val="4472C4" w:themeColor="accent1"/>
          <w:sz w:val="40"/>
          <w:szCs w:val="40"/>
          <w:rtl/>
        </w:rPr>
        <w:t>روزنگار هفته</w:t>
      </w:r>
    </w:p>
    <w:p w14:paraId="51291560" w14:textId="55728B1C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color w:val="4472C4" w:themeColor="accent1"/>
          <w:sz w:val="32"/>
          <w:szCs w:val="32"/>
          <w:rtl/>
        </w:rPr>
        <w:t xml:space="preserve">سه شنبه 27 آبان: </w:t>
      </w:r>
      <w:r w:rsidRPr="00A516C3">
        <w:rPr>
          <w:b/>
          <w:bCs/>
          <w:sz w:val="32"/>
          <w:szCs w:val="32"/>
          <w:rtl/>
        </w:rPr>
        <w:t>مس</w:t>
      </w:r>
      <w:r w:rsidR="00A516C3">
        <w:rPr>
          <w:rFonts w:hint="cs"/>
          <w:b/>
          <w:bCs/>
          <w:sz w:val="32"/>
          <w:szCs w:val="32"/>
          <w:rtl/>
        </w:rPr>
        <w:t>ئ</w:t>
      </w:r>
      <w:r w:rsidRPr="00A516C3">
        <w:rPr>
          <w:b/>
          <w:bCs/>
          <w:sz w:val="32"/>
          <w:szCs w:val="32"/>
          <w:rtl/>
        </w:rPr>
        <w:t xml:space="preserve">ولیت همگانی، مشارکت اجتماعی با رویکرد یکپارچه برای حفظ اثربخشی داروهای ضدمیکروبی </w:t>
      </w:r>
    </w:p>
    <w:p w14:paraId="22D127C1" w14:textId="77777777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color w:val="4472C4" w:themeColor="accent1"/>
          <w:sz w:val="32"/>
          <w:szCs w:val="32"/>
          <w:rtl/>
        </w:rPr>
        <w:t xml:space="preserve">چهارشنبه 28 آبان: </w:t>
      </w:r>
      <w:r w:rsidRPr="00A516C3">
        <w:rPr>
          <w:b/>
          <w:bCs/>
          <w:sz w:val="32"/>
          <w:szCs w:val="32"/>
          <w:rtl/>
        </w:rPr>
        <w:t>آموزش، افزایش آگاهی و فرهنگ سازی برای حفظ اثربخشی داروهای ضدمیکروبی</w:t>
      </w:r>
    </w:p>
    <w:p w14:paraId="00437001" w14:textId="77777777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</w:p>
    <w:p w14:paraId="6ECB4340" w14:textId="5ABE36A4" w:rsidR="007310A4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sz w:val="32"/>
          <w:szCs w:val="32"/>
          <w:rtl/>
        </w:rPr>
        <w:t xml:space="preserve"> </w:t>
      </w:r>
      <w:r w:rsidRPr="00A516C3">
        <w:rPr>
          <w:b/>
          <w:bCs/>
          <w:sz w:val="32"/>
          <w:szCs w:val="32"/>
        </w:rPr>
        <w:t xml:space="preserve"> </w:t>
      </w:r>
      <w:r w:rsidRPr="00A516C3">
        <w:rPr>
          <w:b/>
          <w:bCs/>
          <w:color w:val="4472C4" w:themeColor="accent1"/>
          <w:sz w:val="32"/>
          <w:szCs w:val="32"/>
          <w:rtl/>
        </w:rPr>
        <w:t xml:space="preserve">پنجشنبه 29 آبان: </w:t>
      </w:r>
      <w:r w:rsidRPr="00A516C3">
        <w:rPr>
          <w:b/>
          <w:bCs/>
          <w:sz w:val="32"/>
          <w:szCs w:val="32"/>
          <w:rtl/>
        </w:rPr>
        <w:t>رسالت رسانه برای حفظ اثربخشی داروهای ضدمیکروب</w:t>
      </w:r>
      <w:r w:rsidR="007310A4">
        <w:rPr>
          <w:rFonts w:hint="cs"/>
          <w:b/>
          <w:bCs/>
          <w:sz w:val="32"/>
          <w:szCs w:val="32"/>
          <w:rtl/>
        </w:rPr>
        <w:t>ی</w:t>
      </w:r>
    </w:p>
    <w:p w14:paraId="64F973B1" w14:textId="77777777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</w:p>
    <w:p w14:paraId="7F7D0B14" w14:textId="118947C9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color w:val="4472C4" w:themeColor="accent1"/>
          <w:sz w:val="32"/>
          <w:szCs w:val="32"/>
          <w:rtl/>
        </w:rPr>
        <w:t xml:space="preserve">جمعه 30 آبان: </w:t>
      </w:r>
      <w:r w:rsidRPr="00A516C3">
        <w:rPr>
          <w:b/>
          <w:bCs/>
          <w:sz w:val="32"/>
          <w:szCs w:val="32"/>
          <w:rtl/>
        </w:rPr>
        <w:t>پژوهش و فناوری برای حفظ اثربخشی داروهای ضدمیکروبی</w:t>
      </w:r>
    </w:p>
    <w:p w14:paraId="6F686F83" w14:textId="77777777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sz w:val="32"/>
          <w:szCs w:val="32"/>
        </w:rPr>
        <w:t xml:space="preserve"> </w:t>
      </w:r>
    </w:p>
    <w:p w14:paraId="4D785998" w14:textId="44811D6C" w:rsid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color w:val="4472C4" w:themeColor="accent1"/>
          <w:sz w:val="32"/>
          <w:szCs w:val="32"/>
          <w:rtl/>
        </w:rPr>
        <w:t xml:space="preserve">شنبه 1 آذر: </w:t>
      </w:r>
      <w:r w:rsidRPr="00A516C3">
        <w:rPr>
          <w:b/>
          <w:bCs/>
          <w:sz w:val="32"/>
          <w:szCs w:val="32"/>
          <w:rtl/>
        </w:rPr>
        <w:t>ارائه مس</w:t>
      </w:r>
      <w:r w:rsidR="0069567E">
        <w:rPr>
          <w:rFonts w:hint="cs"/>
          <w:b/>
          <w:bCs/>
          <w:sz w:val="32"/>
          <w:szCs w:val="32"/>
          <w:rtl/>
        </w:rPr>
        <w:t>ئ</w:t>
      </w:r>
      <w:r w:rsidRPr="00A516C3">
        <w:rPr>
          <w:b/>
          <w:bCs/>
          <w:sz w:val="32"/>
          <w:szCs w:val="32"/>
          <w:rtl/>
        </w:rPr>
        <w:t>و</w:t>
      </w:r>
      <w:r w:rsidR="0069567E">
        <w:rPr>
          <w:rFonts w:hint="cs"/>
          <w:b/>
          <w:bCs/>
          <w:sz w:val="32"/>
          <w:szCs w:val="32"/>
          <w:rtl/>
        </w:rPr>
        <w:t>لا</w:t>
      </w:r>
      <w:r w:rsidRPr="00A516C3">
        <w:rPr>
          <w:b/>
          <w:bCs/>
          <w:sz w:val="32"/>
          <w:szCs w:val="32"/>
          <w:rtl/>
        </w:rPr>
        <w:t>نه خدمات س</w:t>
      </w:r>
      <w:r w:rsidR="0069567E">
        <w:rPr>
          <w:rFonts w:hint="cs"/>
          <w:b/>
          <w:bCs/>
          <w:sz w:val="32"/>
          <w:szCs w:val="32"/>
          <w:rtl/>
        </w:rPr>
        <w:t>لام</w:t>
      </w:r>
      <w:r w:rsidRPr="00A516C3">
        <w:rPr>
          <w:b/>
          <w:bCs/>
          <w:sz w:val="32"/>
          <w:szCs w:val="32"/>
          <w:rtl/>
        </w:rPr>
        <w:t xml:space="preserve">ت و مدیریت مصرف برای حفظ اثربخشی داروهای ضدمیکروبی </w:t>
      </w:r>
    </w:p>
    <w:p w14:paraId="3866DE6E" w14:textId="24BBA367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b/>
          <w:bCs/>
          <w:sz w:val="32"/>
          <w:szCs w:val="32"/>
        </w:rPr>
        <w:t xml:space="preserve"> </w:t>
      </w:r>
    </w:p>
    <w:p w14:paraId="2EA5F87B" w14:textId="0D96DB56" w:rsidR="004468EA" w:rsidRPr="00A516C3" w:rsidRDefault="00A516C3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  <w:r w:rsidRPr="00A516C3">
        <w:rPr>
          <w:rFonts w:hint="cs"/>
          <w:b/>
          <w:bCs/>
          <w:color w:val="4472C4" w:themeColor="accent1"/>
          <w:sz w:val="32"/>
          <w:szCs w:val="32"/>
          <w:rtl/>
        </w:rPr>
        <w:t xml:space="preserve"> یکشنبه 2 </w:t>
      </w:r>
      <w:r w:rsidR="004468EA" w:rsidRPr="00A516C3">
        <w:rPr>
          <w:b/>
          <w:bCs/>
          <w:color w:val="4472C4" w:themeColor="accent1"/>
          <w:sz w:val="32"/>
          <w:szCs w:val="32"/>
          <w:rtl/>
        </w:rPr>
        <w:t xml:space="preserve">آذر: </w:t>
      </w:r>
      <w:r w:rsidR="004468EA" w:rsidRPr="00A516C3">
        <w:rPr>
          <w:b/>
          <w:bCs/>
          <w:sz w:val="32"/>
          <w:szCs w:val="32"/>
          <w:rtl/>
        </w:rPr>
        <w:t>دامپزشکی، مصرف مس</w:t>
      </w:r>
      <w:r w:rsidR="0069567E">
        <w:rPr>
          <w:rFonts w:hint="cs"/>
          <w:b/>
          <w:bCs/>
          <w:sz w:val="32"/>
          <w:szCs w:val="32"/>
          <w:rtl/>
        </w:rPr>
        <w:t>ئ</w:t>
      </w:r>
      <w:r w:rsidR="004468EA" w:rsidRPr="00A516C3">
        <w:rPr>
          <w:b/>
          <w:bCs/>
          <w:sz w:val="32"/>
          <w:szCs w:val="32"/>
          <w:rtl/>
        </w:rPr>
        <w:t>و</w:t>
      </w:r>
      <w:r w:rsidR="0069567E">
        <w:rPr>
          <w:rFonts w:hint="cs"/>
          <w:b/>
          <w:bCs/>
          <w:sz w:val="32"/>
          <w:szCs w:val="32"/>
          <w:rtl/>
        </w:rPr>
        <w:t>لان</w:t>
      </w:r>
      <w:r w:rsidR="004468EA" w:rsidRPr="00A516C3">
        <w:rPr>
          <w:b/>
          <w:bCs/>
          <w:sz w:val="32"/>
          <w:szCs w:val="32"/>
          <w:rtl/>
        </w:rPr>
        <w:t>ه</w:t>
      </w:r>
      <w:r w:rsidR="00D4792D">
        <w:rPr>
          <w:rFonts w:hint="cs"/>
          <w:b/>
          <w:bCs/>
          <w:sz w:val="32"/>
          <w:szCs w:val="32"/>
          <w:rtl/>
        </w:rPr>
        <w:t xml:space="preserve"> برای</w:t>
      </w:r>
      <w:r w:rsidR="004468EA" w:rsidRPr="00A516C3">
        <w:rPr>
          <w:b/>
          <w:bCs/>
          <w:sz w:val="32"/>
          <w:szCs w:val="32"/>
          <w:rtl/>
        </w:rPr>
        <w:t xml:space="preserve"> حفظ اثربخشی داروهای ضدمیکروبی </w:t>
      </w:r>
    </w:p>
    <w:p w14:paraId="47CFC64B" w14:textId="57C4736E" w:rsidR="004468EA" w:rsidRPr="00A516C3" w:rsidRDefault="004468EA" w:rsidP="00DC662D">
      <w:pPr>
        <w:spacing w:line="240" w:lineRule="auto"/>
        <w:jc w:val="right"/>
        <w:rPr>
          <w:b/>
          <w:bCs/>
          <w:sz w:val="32"/>
          <w:szCs w:val="32"/>
          <w:rtl/>
        </w:rPr>
      </w:pPr>
    </w:p>
    <w:p w14:paraId="35AEF55A" w14:textId="750039F0" w:rsidR="004468EA" w:rsidRDefault="00A516C3" w:rsidP="00DC662D">
      <w:pPr>
        <w:spacing w:line="240" w:lineRule="auto"/>
        <w:jc w:val="right"/>
        <w:rPr>
          <w:b/>
          <w:bCs/>
          <w:sz w:val="36"/>
          <w:szCs w:val="36"/>
          <w:rtl/>
        </w:rPr>
      </w:pPr>
      <w:r w:rsidRPr="00A516C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60394FE" wp14:editId="40AB1AAD">
            <wp:simplePos x="0" y="0"/>
            <wp:positionH relativeFrom="column">
              <wp:posOffset>-314325</wp:posOffset>
            </wp:positionH>
            <wp:positionV relativeFrom="paragraph">
              <wp:posOffset>2019935</wp:posOffset>
            </wp:positionV>
            <wp:extent cx="661035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538" y="21411"/>
                <wp:lineTo x="21538" y="0"/>
                <wp:lineTo x="0" y="0"/>
              </wp:wrapPolygon>
            </wp:wrapThrough>
            <wp:docPr id="901432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8EA" w:rsidRPr="00A516C3">
        <w:rPr>
          <w:b/>
          <w:bCs/>
          <w:color w:val="4472C4" w:themeColor="accent1"/>
          <w:sz w:val="36"/>
          <w:szCs w:val="36"/>
          <w:rtl/>
        </w:rPr>
        <w:t xml:space="preserve">دو شنبه 3 آذر: </w:t>
      </w:r>
      <w:r w:rsidR="004468EA" w:rsidRPr="00A516C3">
        <w:rPr>
          <w:b/>
          <w:bCs/>
          <w:sz w:val="36"/>
          <w:szCs w:val="36"/>
          <w:rtl/>
        </w:rPr>
        <w:t>محیط زیست و مدیریت پسماند برای حفظ اثربخشی داروها</w:t>
      </w:r>
      <w:r>
        <w:rPr>
          <w:rFonts w:hint="cs"/>
          <w:b/>
          <w:bCs/>
          <w:sz w:val="36"/>
          <w:szCs w:val="36"/>
          <w:rtl/>
        </w:rPr>
        <w:t>ی</w:t>
      </w:r>
      <w:r w:rsidR="004468EA" w:rsidRPr="00A516C3">
        <w:rPr>
          <w:b/>
          <w:bCs/>
          <w:sz w:val="36"/>
          <w:szCs w:val="36"/>
          <w:rtl/>
        </w:rPr>
        <w:t xml:space="preserve"> ضدمیکروب</w:t>
      </w:r>
    </w:p>
    <w:p w14:paraId="174B98EF" w14:textId="77777777" w:rsidR="00223D23" w:rsidRDefault="00223D23" w:rsidP="00DC662D">
      <w:pPr>
        <w:spacing w:line="240" w:lineRule="auto"/>
        <w:jc w:val="right"/>
        <w:rPr>
          <w:b/>
          <w:bCs/>
          <w:sz w:val="36"/>
          <w:szCs w:val="36"/>
          <w:rtl/>
        </w:rPr>
      </w:pPr>
    </w:p>
    <w:p w14:paraId="63B1DD62" w14:textId="77777777" w:rsidR="00223D23" w:rsidRDefault="00223D23" w:rsidP="00223D23">
      <w:pPr>
        <w:spacing w:line="240" w:lineRule="auto"/>
        <w:jc w:val="center"/>
        <w:rPr>
          <w:b/>
          <w:bCs/>
          <w:sz w:val="36"/>
          <w:szCs w:val="36"/>
          <w:rtl/>
        </w:rPr>
      </w:pPr>
    </w:p>
    <w:p w14:paraId="05DF183C" w14:textId="326CBAF0" w:rsidR="00223D23" w:rsidRPr="00223D23" w:rsidRDefault="00223D23" w:rsidP="00223D23">
      <w:pPr>
        <w:spacing w:line="240" w:lineRule="auto"/>
        <w:jc w:val="center"/>
        <w:rPr>
          <w:b/>
          <w:bCs/>
          <w:color w:val="4472C4" w:themeColor="accent1"/>
          <w:sz w:val="28"/>
          <w:szCs w:val="28"/>
          <w:rtl/>
        </w:rPr>
      </w:pPr>
      <w:r w:rsidRPr="00223D23">
        <w:rPr>
          <w:rFonts w:hint="cs"/>
          <w:b/>
          <w:bCs/>
          <w:color w:val="4472C4" w:themeColor="accent1"/>
          <w:sz w:val="28"/>
          <w:szCs w:val="28"/>
          <w:rtl/>
        </w:rPr>
        <w:t>گروه پیشگیری و مبارزه با بیماری های معاونت بهداشتی</w:t>
      </w:r>
    </w:p>
    <w:p w14:paraId="5969844A" w14:textId="77777777" w:rsidR="00223D23" w:rsidRPr="00A516C3" w:rsidRDefault="00223D23" w:rsidP="00223D23">
      <w:pPr>
        <w:spacing w:line="24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sectPr w:rsidR="00223D23" w:rsidRPr="00A5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F322" w14:textId="77777777" w:rsidR="00C51722" w:rsidRDefault="00C51722" w:rsidP="00DC662D">
      <w:pPr>
        <w:spacing w:after="0" w:line="240" w:lineRule="auto"/>
      </w:pPr>
      <w:r>
        <w:separator/>
      </w:r>
    </w:p>
  </w:endnote>
  <w:endnote w:type="continuationSeparator" w:id="0">
    <w:p w14:paraId="0AF74206" w14:textId="77777777" w:rsidR="00C51722" w:rsidRDefault="00C51722" w:rsidP="00DC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2A82" w14:textId="77777777" w:rsidR="00C51722" w:rsidRDefault="00C51722" w:rsidP="00DC662D">
      <w:pPr>
        <w:spacing w:after="0" w:line="240" w:lineRule="auto"/>
      </w:pPr>
      <w:r>
        <w:separator/>
      </w:r>
    </w:p>
  </w:footnote>
  <w:footnote w:type="continuationSeparator" w:id="0">
    <w:p w14:paraId="305D6565" w14:textId="77777777" w:rsidR="00C51722" w:rsidRDefault="00C51722" w:rsidP="00DC6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CF"/>
    <w:rsid w:val="000F3C5F"/>
    <w:rsid w:val="00223D23"/>
    <w:rsid w:val="002D4E15"/>
    <w:rsid w:val="00405B04"/>
    <w:rsid w:val="004468EA"/>
    <w:rsid w:val="00496BB4"/>
    <w:rsid w:val="00505CB8"/>
    <w:rsid w:val="0052073E"/>
    <w:rsid w:val="005C7436"/>
    <w:rsid w:val="006658DB"/>
    <w:rsid w:val="0069567E"/>
    <w:rsid w:val="0071386C"/>
    <w:rsid w:val="007310A4"/>
    <w:rsid w:val="008D13CF"/>
    <w:rsid w:val="00950A4D"/>
    <w:rsid w:val="00A516C3"/>
    <w:rsid w:val="00AC4071"/>
    <w:rsid w:val="00B16ED3"/>
    <w:rsid w:val="00C51722"/>
    <w:rsid w:val="00D4792D"/>
    <w:rsid w:val="00D759D1"/>
    <w:rsid w:val="00D956C0"/>
    <w:rsid w:val="00D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2131"/>
  <w15:chartTrackingRefBased/>
  <w15:docId w15:val="{E1A574E0-45F5-4981-B5B0-E2D2478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3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2D"/>
  </w:style>
  <w:style w:type="paragraph" w:styleId="Footer">
    <w:name w:val="footer"/>
    <w:basedOn w:val="Normal"/>
    <w:link w:val="FooterChar"/>
    <w:uiPriority w:val="99"/>
    <w:unhideWhenUsed/>
    <w:rsid w:val="00DC6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pooraminayi, afsaneh</dc:creator>
  <cp:keywords/>
  <dc:description/>
  <cp:lastModifiedBy>pooraminayi, afsaneh</cp:lastModifiedBy>
  <cp:revision>20</cp:revision>
  <dcterms:created xsi:type="dcterms:W3CDTF">2025-11-18T04:01:00Z</dcterms:created>
  <dcterms:modified xsi:type="dcterms:W3CDTF">2025-11-18T05:36:00Z</dcterms:modified>
</cp:coreProperties>
</file>